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5CBEB" w14:textId="42C40022" w:rsidR="00476176" w:rsidRDefault="00C95FE6">
      <w:pPr>
        <w:pStyle w:val="Nadpis1"/>
      </w:pPr>
      <w:proofErr w:type="spellStart"/>
      <w:r>
        <w:t>Návrh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k </w:t>
      </w:r>
      <w:proofErr w:type="spellStart"/>
      <w:r>
        <w:t>projednání</w:t>
      </w:r>
      <w:proofErr w:type="spellEnd"/>
      <w:r>
        <w:t xml:space="preserve"> ZOK</w:t>
      </w:r>
      <w:bookmarkStart w:id="0" w:name="_GoBack"/>
      <w:bookmarkEnd w:id="0"/>
      <w:r>
        <w:t xml:space="preserve"> – </w:t>
      </w:r>
      <w:proofErr w:type="spellStart"/>
      <w:r>
        <w:t>Projekt</w:t>
      </w:r>
      <w:proofErr w:type="spellEnd"/>
      <w:r>
        <w:t xml:space="preserve"> „</w:t>
      </w:r>
      <w:proofErr w:type="spellStart"/>
      <w:r>
        <w:t>Multifunkční</w:t>
      </w:r>
      <w:proofErr w:type="spellEnd"/>
      <w:r>
        <w:t xml:space="preserve"> hřiště s klubovnou“</w:t>
      </w:r>
    </w:p>
    <w:p w14:paraId="571CB6F6" w14:textId="77777777" w:rsidR="00476176" w:rsidRDefault="00C95FE6">
      <w:r>
        <w:t>Předkladatel: Osadní výbor Nová Hospoda</w:t>
      </w:r>
    </w:p>
    <w:p w14:paraId="03A3D061" w14:textId="1A9CAEC5" w:rsidR="00476176" w:rsidRDefault="00C95FE6">
      <w:r>
        <w:t xml:space="preserve">Datum: </w:t>
      </w:r>
      <w:proofErr w:type="spellStart"/>
      <w:r w:rsidR="00B1527C">
        <w:t>říjen</w:t>
      </w:r>
      <w:proofErr w:type="spellEnd"/>
      <w:r w:rsidR="00B1527C">
        <w:t>/</w:t>
      </w:r>
      <w:r>
        <w:t xml:space="preserve"> 2025</w:t>
      </w:r>
    </w:p>
    <w:p w14:paraId="3E7DBC4E" w14:textId="77777777" w:rsidR="00476176" w:rsidRDefault="00C95FE6">
      <w:r>
        <w:t>Místo realizace: Nová Hospoda, obec Kamenice</w:t>
      </w:r>
    </w:p>
    <w:p w14:paraId="78ADD679" w14:textId="77777777" w:rsidR="00476176" w:rsidRDefault="00C95FE6">
      <w:pPr>
        <w:pStyle w:val="Nadpis2"/>
      </w:pPr>
      <w:r>
        <w:t>1. Cíl projektu</w:t>
      </w:r>
    </w:p>
    <w:p w14:paraId="4009CD81" w14:textId="77777777" w:rsidR="00476176" w:rsidRDefault="00C95FE6">
      <w:r>
        <w:t xml:space="preserve">Vybudování moderního, komunitního a sportovního areálu v Nové Hospodě, který </w:t>
      </w:r>
      <w:r>
        <w:t>nabídne prostor pro sport, společenské i kulturní aktivity všech věkových skupin. Součástí areálu bude multifunkční hřiště, klubovna, zázemí pro rodiny, mládež i seniory a doplňkové rekreační prvky.</w:t>
      </w:r>
    </w:p>
    <w:p w14:paraId="531D96EB" w14:textId="77777777" w:rsidR="00476176" w:rsidRDefault="00C95FE6">
      <w:pPr>
        <w:pStyle w:val="Nadpis2"/>
      </w:pPr>
      <w:r>
        <w:t>2. Přehled plánovaných investic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6176" w14:paraId="4DC731FF" w14:textId="77777777">
        <w:tc>
          <w:tcPr>
            <w:tcW w:w="2880" w:type="dxa"/>
          </w:tcPr>
          <w:p w14:paraId="31339308" w14:textId="77777777" w:rsidR="00476176" w:rsidRDefault="00C95FE6">
            <w:r>
              <w:t>Položka</w:t>
            </w:r>
          </w:p>
        </w:tc>
        <w:tc>
          <w:tcPr>
            <w:tcW w:w="2880" w:type="dxa"/>
          </w:tcPr>
          <w:p w14:paraId="229C75B2" w14:textId="77777777" w:rsidR="00476176" w:rsidRDefault="00C95FE6">
            <w:r>
              <w:t>Popis</w:t>
            </w:r>
          </w:p>
        </w:tc>
        <w:tc>
          <w:tcPr>
            <w:tcW w:w="2880" w:type="dxa"/>
          </w:tcPr>
          <w:p w14:paraId="675BF4B2" w14:textId="77777777" w:rsidR="00476176" w:rsidRDefault="00C95FE6">
            <w:r>
              <w:t xml:space="preserve">Odhadovaná </w:t>
            </w:r>
            <w:r>
              <w:t>cena (Kč) s DPH</w:t>
            </w:r>
          </w:p>
        </w:tc>
      </w:tr>
      <w:tr w:rsidR="00476176" w14:paraId="017EE9CA" w14:textId="77777777">
        <w:tc>
          <w:tcPr>
            <w:tcW w:w="2880" w:type="dxa"/>
          </w:tcPr>
          <w:p w14:paraId="6DD5DB9A" w14:textId="77777777" w:rsidR="00476176" w:rsidRDefault="00C95FE6">
            <w:r>
              <w:t>Klubovna s technickým zázemím</w:t>
            </w:r>
          </w:p>
        </w:tc>
        <w:tc>
          <w:tcPr>
            <w:tcW w:w="2880" w:type="dxa"/>
          </w:tcPr>
          <w:p w14:paraId="4056863A" w14:textId="0507FD63" w:rsidR="00476176" w:rsidRDefault="00C95FE6">
            <w:proofErr w:type="spellStart"/>
            <w:r>
              <w:t>Stavba</w:t>
            </w:r>
            <w:proofErr w:type="spellEnd"/>
            <w:r>
              <w:t xml:space="preserve"> </w:t>
            </w:r>
            <w:proofErr w:type="spellStart"/>
            <w:r>
              <w:t>jednopodlažní</w:t>
            </w:r>
            <w:proofErr w:type="spellEnd"/>
            <w:r>
              <w:t xml:space="preserve"> </w:t>
            </w:r>
            <w:proofErr w:type="spellStart"/>
            <w:r>
              <w:t>klubovny</w:t>
            </w:r>
            <w:proofErr w:type="spellEnd"/>
            <w:r>
              <w:t xml:space="preserve">, </w:t>
            </w:r>
            <w:proofErr w:type="spellStart"/>
            <w:r>
              <w:t>sklad</w:t>
            </w:r>
            <w:proofErr w:type="spellEnd"/>
            <w:r>
              <w:t xml:space="preserve"> </w:t>
            </w:r>
            <w:proofErr w:type="spellStart"/>
            <w:r>
              <w:t>sportovního</w:t>
            </w:r>
            <w:proofErr w:type="spellEnd"/>
            <w:r>
              <w:t xml:space="preserve"> </w:t>
            </w:r>
            <w:proofErr w:type="spellStart"/>
            <w:r>
              <w:t>náčiní</w:t>
            </w:r>
            <w:proofErr w:type="spellEnd"/>
            <w:r>
              <w:t xml:space="preserve">, </w:t>
            </w:r>
            <w:proofErr w:type="spellStart"/>
            <w:r>
              <w:t>toalety</w:t>
            </w:r>
            <w:proofErr w:type="spellEnd"/>
            <w:r>
              <w:t>, pergola</w:t>
            </w:r>
          </w:p>
        </w:tc>
        <w:tc>
          <w:tcPr>
            <w:tcW w:w="2880" w:type="dxa"/>
          </w:tcPr>
          <w:p w14:paraId="52682C78" w14:textId="77777777" w:rsidR="00476176" w:rsidRDefault="00C95FE6">
            <w:r>
              <w:t>2 800 000</w:t>
            </w:r>
          </w:p>
        </w:tc>
      </w:tr>
      <w:tr w:rsidR="00476176" w14:paraId="186D0A54" w14:textId="77777777">
        <w:tc>
          <w:tcPr>
            <w:tcW w:w="2880" w:type="dxa"/>
          </w:tcPr>
          <w:p w14:paraId="7CDB96F6" w14:textId="77777777" w:rsidR="00476176" w:rsidRDefault="00C95FE6">
            <w:r>
              <w:t>Multifunkční hřiště</w:t>
            </w:r>
          </w:p>
        </w:tc>
        <w:tc>
          <w:tcPr>
            <w:tcW w:w="2880" w:type="dxa"/>
          </w:tcPr>
          <w:p w14:paraId="0F3B5E7F" w14:textId="116797C0" w:rsidR="00476176" w:rsidRDefault="00C95FE6">
            <w:proofErr w:type="spellStart"/>
            <w:r>
              <w:t>Povrch</w:t>
            </w:r>
            <w:proofErr w:type="spellEnd"/>
            <w:r>
              <w:t xml:space="preserve"> s </w:t>
            </w:r>
            <w:proofErr w:type="spellStart"/>
            <w:r>
              <w:t>polyuretanovou</w:t>
            </w:r>
            <w:proofErr w:type="spellEnd"/>
            <w:r>
              <w:t xml:space="preserve"> </w:t>
            </w:r>
            <w:proofErr w:type="spellStart"/>
            <w:r>
              <w:t>úpravou</w:t>
            </w:r>
            <w:proofErr w:type="spellEnd"/>
            <w:r>
              <w:t xml:space="preserve">, </w:t>
            </w:r>
            <w:proofErr w:type="spellStart"/>
            <w:r>
              <w:t>vybavení</w:t>
            </w:r>
            <w:proofErr w:type="spellEnd"/>
            <w:r>
              <w:t xml:space="preserve"> (</w:t>
            </w:r>
            <w:proofErr w:type="spellStart"/>
            <w:r>
              <w:t>branky</w:t>
            </w:r>
            <w:proofErr w:type="spellEnd"/>
            <w:r>
              <w:t xml:space="preserve">, </w:t>
            </w:r>
            <w:proofErr w:type="spellStart"/>
            <w:r>
              <w:t>koše</w:t>
            </w:r>
            <w:proofErr w:type="spellEnd"/>
            <w:r>
              <w:t xml:space="preserve">, </w:t>
            </w:r>
            <w:proofErr w:type="spellStart"/>
            <w:r>
              <w:t>síť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73A4E834" w14:textId="77777777" w:rsidR="00476176" w:rsidRDefault="00C95FE6">
            <w:r>
              <w:t>2 200 000</w:t>
            </w:r>
          </w:p>
        </w:tc>
      </w:tr>
      <w:tr w:rsidR="00476176" w14:paraId="2225BF87" w14:textId="77777777">
        <w:tc>
          <w:tcPr>
            <w:tcW w:w="2880" w:type="dxa"/>
          </w:tcPr>
          <w:p w14:paraId="2A3200AC" w14:textId="77777777" w:rsidR="00476176" w:rsidRDefault="00C95FE6">
            <w:r>
              <w:t>Hřiště na petanque</w:t>
            </w:r>
          </w:p>
        </w:tc>
        <w:tc>
          <w:tcPr>
            <w:tcW w:w="2880" w:type="dxa"/>
          </w:tcPr>
          <w:p w14:paraId="5B509D40" w14:textId="77777777" w:rsidR="00476176" w:rsidRDefault="00C95FE6">
            <w:r>
              <w:t>Zpevněný ště</w:t>
            </w:r>
            <w:r>
              <w:t>rkový povrch, lavičky, jednoduché ohraničení</w:t>
            </w:r>
          </w:p>
        </w:tc>
        <w:tc>
          <w:tcPr>
            <w:tcW w:w="2880" w:type="dxa"/>
          </w:tcPr>
          <w:p w14:paraId="3EAD8720" w14:textId="77777777" w:rsidR="00476176" w:rsidRDefault="00C95FE6">
            <w:r>
              <w:t>60 000</w:t>
            </w:r>
          </w:p>
        </w:tc>
      </w:tr>
      <w:tr w:rsidR="00476176" w14:paraId="51C25A04" w14:textId="77777777">
        <w:tc>
          <w:tcPr>
            <w:tcW w:w="2880" w:type="dxa"/>
          </w:tcPr>
          <w:p w14:paraId="1D315CE9" w14:textId="77777777" w:rsidR="00476176" w:rsidRDefault="00C95FE6">
            <w:r>
              <w:t>Betonový venkovní stůl na stolní tenis</w:t>
            </w:r>
          </w:p>
        </w:tc>
        <w:tc>
          <w:tcPr>
            <w:tcW w:w="2880" w:type="dxa"/>
          </w:tcPr>
          <w:p w14:paraId="09C61956" w14:textId="77777777" w:rsidR="00476176" w:rsidRDefault="00C95FE6">
            <w:r>
              <w:t>Herní stůl včetně instalace a zpevněného podkladu</w:t>
            </w:r>
          </w:p>
        </w:tc>
        <w:tc>
          <w:tcPr>
            <w:tcW w:w="2880" w:type="dxa"/>
          </w:tcPr>
          <w:p w14:paraId="0FC69EAF" w14:textId="77777777" w:rsidR="00476176" w:rsidRDefault="00C95FE6">
            <w:r>
              <w:t>28 000</w:t>
            </w:r>
          </w:p>
        </w:tc>
      </w:tr>
      <w:tr w:rsidR="00476176" w14:paraId="17F294A1" w14:textId="77777777">
        <w:tc>
          <w:tcPr>
            <w:tcW w:w="2880" w:type="dxa"/>
          </w:tcPr>
          <w:p w14:paraId="28043F5E" w14:textId="77777777" w:rsidR="00476176" w:rsidRDefault="00C95FE6">
            <w:r>
              <w:t>Workoutové hřiště</w:t>
            </w:r>
          </w:p>
        </w:tc>
        <w:tc>
          <w:tcPr>
            <w:tcW w:w="2880" w:type="dxa"/>
          </w:tcPr>
          <w:p w14:paraId="45FFD2EA" w14:textId="77777777" w:rsidR="00476176" w:rsidRDefault="00C95FE6">
            <w:r>
              <w:t>Ocelová konstrukce s certifikací, dopadová plocha</w:t>
            </w:r>
          </w:p>
        </w:tc>
        <w:tc>
          <w:tcPr>
            <w:tcW w:w="2880" w:type="dxa"/>
          </w:tcPr>
          <w:p w14:paraId="024B25B7" w14:textId="77777777" w:rsidR="00476176" w:rsidRDefault="00C95FE6">
            <w:r>
              <w:t>400 000</w:t>
            </w:r>
          </w:p>
        </w:tc>
      </w:tr>
      <w:tr w:rsidR="00476176" w14:paraId="5A096F3B" w14:textId="77777777">
        <w:tc>
          <w:tcPr>
            <w:tcW w:w="2880" w:type="dxa"/>
          </w:tcPr>
          <w:p w14:paraId="503CB257" w14:textId="77777777" w:rsidR="00476176" w:rsidRDefault="00C95FE6">
            <w:r>
              <w:t xml:space="preserve">Odpočinkové a mobiliářové </w:t>
            </w:r>
            <w:r>
              <w:t>prvky</w:t>
            </w:r>
          </w:p>
        </w:tc>
        <w:tc>
          <w:tcPr>
            <w:tcW w:w="2880" w:type="dxa"/>
          </w:tcPr>
          <w:p w14:paraId="439299E2" w14:textId="77777777" w:rsidR="00476176" w:rsidRDefault="00C95FE6">
            <w:r>
              <w:t>Lavičky, stoly, koše, stojany na kola, zeleň, informační tabule</w:t>
            </w:r>
          </w:p>
        </w:tc>
        <w:tc>
          <w:tcPr>
            <w:tcW w:w="2880" w:type="dxa"/>
          </w:tcPr>
          <w:p w14:paraId="6A264A9E" w14:textId="77777777" w:rsidR="00476176" w:rsidRDefault="00C95FE6">
            <w:r>
              <w:t>300 000</w:t>
            </w:r>
          </w:p>
        </w:tc>
      </w:tr>
    </w:tbl>
    <w:p w14:paraId="36FD107D" w14:textId="77777777" w:rsidR="00476176" w:rsidRDefault="00C95FE6">
      <w:r>
        <w:br/>
        <w:t>Celkové investiční náklady projektu: 5 788 000 Kč</w:t>
      </w:r>
    </w:p>
    <w:p w14:paraId="256E4E06" w14:textId="77777777" w:rsidR="00476176" w:rsidRDefault="00C95FE6">
      <w:pPr>
        <w:pStyle w:val="Nadpis2"/>
      </w:pPr>
      <w:r>
        <w:lastRenderedPageBreak/>
        <w:t>3. Možnosti financování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6176" w14:paraId="5B6CEBB5" w14:textId="77777777">
        <w:tc>
          <w:tcPr>
            <w:tcW w:w="2880" w:type="dxa"/>
          </w:tcPr>
          <w:p w14:paraId="13B40204" w14:textId="77777777" w:rsidR="00476176" w:rsidRDefault="00C95FE6">
            <w:r>
              <w:t>Zdroj financování</w:t>
            </w:r>
          </w:p>
        </w:tc>
        <w:tc>
          <w:tcPr>
            <w:tcW w:w="2880" w:type="dxa"/>
          </w:tcPr>
          <w:p w14:paraId="7BBE1204" w14:textId="77777777" w:rsidR="00476176" w:rsidRDefault="00C95FE6">
            <w:r>
              <w:t>Předpokládaná částka</w:t>
            </w:r>
          </w:p>
        </w:tc>
        <w:tc>
          <w:tcPr>
            <w:tcW w:w="2880" w:type="dxa"/>
          </w:tcPr>
          <w:p w14:paraId="45C616FE" w14:textId="77777777" w:rsidR="00476176" w:rsidRDefault="00C95FE6">
            <w:r>
              <w:t>Podíl</w:t>
            </w:r>
          </w:p>
        </w:tc>
      </w:tr>
      <w:tr w:rsidR="00476176" w14:paraId="1DECBB09" w14:textId="77777777">
        <w:tc>
          <w:tcPr>
            <w:tcW w:w="2880" w:type="dxa"/>
          </w:tcPr>
          <w:p w14:paraId="7C9B6BFF" w14:textId="77777777" w:rsidR="00476176" w:rsidRDefault="00C95FE6">
            <w:r>
              <w:t>Rozpočet obce Kamenice</w:t>
            </w:r>
          </w:p>
        </w:tc>
        <w:tc>
          <w:tcPr>
            <w:tcW w:w="2880" w:type="dxa"/>
          </w:tcPr>
          <w:p w14:paraId="718B0F64" w14:textId="77777777" w:rsidR="00476176" w:rsidRDefault="00C95FE6">
            <w:r>
              <w:t>4 000 000 Kč</w:t>
            </w:r>
          </w:p>
        </w:tc>
        <w:tc>
          <w:tcPr>
            <w:tcW w:w="2880" w:type="dxa"/>
          </w:tcPr>
          <w:p w14:paraId="7EDA75F9" w14:textId="77777777" w:rsidR="00476176" w:rsidRDefault="00C95FE6">
            <w:r>
              <w:t>69,1 %</w:t>
            </w:r>
          </w:p>
        </w:tc>
      </w:tr>
      <w:tr w:rsidR="00476176" w14:paraId="6A34B76F" w14:textId="77777777">
        <w:tc>
          <w:tcPr>
            <w:tcW w:w="2880" w:type="dxa"/>
          </w:tcPr>
          <w:p w14:paraId="1DCFF933" w14:textId="77777777" w:rsidR="00476176" w:rsidRDefault="00C95FE6">
            <w:r>
              <w:t>Dotace (kraj</w:t>
            </w:r>
            <w:r>
              <w:t>, MMR, sportovní fondy, MAS aj.)</w:t>
            </w:r>
          </w:p>
        </w:tc>
        <w:tc>
          <w:tcPr>
            <w:tcW w:w="2880" w:type="dxa"/>
          </w:tcPr>
          <w:p w14:paraId="4E97E474" w14:textId="77777777" w:rsidR="00476176" w:rsidRDefault="00C95FE6">
            <w:r>
              <w:t>1 788 000 Kč</w:t>
            </w:r>
          </w:p>
        </w:tc>
        <w:tc>
          <w:tcPr>
            <w:tcW w:w="2880" w:type="dxa"/>
          </w:tcPr>
          <w:p w14:paraId="3424288F" w14:textId="77777777" w:rsidR="00476176" w:rsidRDefault="00C95FE6">
            <w:r>
              <w:t>30,9 %</w:t>
            </w:r>
          </w:p>
        </w:tc>
      </w:tr>
      <w:tr w:rsidR="00476176" w14:paraId="791ACDAF" w14:textId="77777777">
        <w:tc>
          <w:tcPr>
            <w:tcW w:w="2880" w:type="dxa"/>
          </w:tcPr>
          <w:p w14:paraId="036E1417" w14:textId="77777777" w:rsidR="00476176" w:rsidRDefault="00C95FE6">
            <w:r>
              <w:t>Celkem</w:t>
            </w:r>
          </w:p>
        </w:tc>
        <w:tc>
          <w:tcPr>
            <w:tcW w:w="2880" w:type="dxa"/>
          </w:tcPr>
          <w:p w14:paraId="31056603" w14:textId="77777777" w:rsidR="00476176" w:rsidRDefault="00C95FE6">
            <w:r>
              <w:t>5 788 000 Kč</w:t>
            </w:r>
          </w:p>
        </w:tc>
        <w:tc>
          <w:tcPr>
            <w:tcW w:w="2880" w:type="dxa"/>
          </w:tcPr>
          <w:p w14:paraId="372748A6" w14:textId="77777777" w:rsidR="00476176" w:rsidRDefault="00C95FE6">
            <w:r>
              <w:t>100 %</w:t>
            </w:r>
          </w:p>
        </w:tc>
      </w:tr>
    </w:tbl>
    <w:p w14:paraId="1451BA6C" w14:textId="77777777" w:rsidR="00476176" w:rsidRDefault="00C95FE6">
      <w:pPr>
        <w:pStyle w:val="Nadpis2"/>
      </w:pPr>
      <w:r>
        <w:t>4. Harmonogram projektu</w:t>
      </w:r>
    </w:p>
    <w:p w14:paraId="1E6980DA" w14:textId="7A4117D2" w:rsidR="00476176" w:rsidRDefault="00C95FE6">
      <w:r>
        <w:t>• Projektová dokumentace a stavební povolení: leden–květen 2026</w:t>
      </w:r>
      <w:r>
        <w:br/>
        <w:t>• Výběrové řízení na dodavatele: červen–srpen 2026</w:t>
      </w:r>
      <w:r>
        <w:br/>
        <w:t xml:space="preserve">• Realizace stavby: září 2026 – </w:t>
      </w:r>
      <w:r>
        <w:t>červen 2027</w:t>
      </w:r>
      <w:r>
        <w:br/>
        <w:t xml:space="preserve">• </w:t>
      </w:r>
      <w:proofErr w:type="spellStart"/>
      <w:r>
        <w:t>Kolaudace</w:t>
      </w:r>
      <w:proofErr w:type="spellEnd"/>
      <w:r>
        <w:t xml:space="preserve"> a </w:t>
      </w:r>
      <w:proofErr w:type="spellStart"/>
      <w:r>
        <w:t>slavnostní</w:t>
      </w:r>
      <w:proofErr w:type="spellEnd"/>
      <w:r>
        <w:t xml:space="preserve"> </w:t>
      </w:r>
      <w:proofErr w:type="spellStart"/>
      <w:r>
        <w:t>otevření</w:t>
      </w:r>
      <w:proofErr w:type="spellEnd"/>
      <w:r>
        <w:t xml:space="preserve">: </w:t>
      </w:r>
      <w:proofErr w:type="spellStart"/>
      <w:r w:rsidR="00B1527C">
        <w:t>jaro</w:t>
      </w:r>
      <w:proofErr w:type="spellEnd"/>
      <w:r>
        <w:t xml:space="preserve"> 2027</w:t>
      </w:r>
    </w:p>
    <w:p w14:paraId="5080E6D6" w14:textId="77777777" w:rsidR="00476176" w:rsidRDefault="00C95FE6">
      <w:pPr>
        <w:pStyle w:val="Nadpis2"/>
      </w:pPr>
      <w:r>
        <w:t>5. Přínosy projektu</w:t>
      </w:r>
    </w:p>
    <w:p w14:paraId="44E3207D" w14:textId="4B0817D1" w:rsidR="00B1527C" w:rsidRDefault="00C95FE6">
      <w:r>
        <w:t>• Rozšíření sportovního a komunitního zázemí v Nové Hospodě</w:t>
      </w:r>
      <w:r>
        <w:br/>
        <w:t xml:space="preserve">• Zapojení všech věkových skupin – dětí, </w:t>
      </w:r>
      <w:proofErr w:type="spellStart"/>
      <w:r>
        <w:t>mládeže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B1527C">
        <w:t xml:space="preserve">senior, </w:t>
      </w:r>
      <w:proofErr w:type="spellStart"/>
      <w:r w:rsidR="00B1527C">
        <w:t>možnost</w:t>
      </w:r>
      <w:proofErr w:type="spellEnd"/>
      <w:r w:rsidR="00B1527C">
        <w:t xml:space="preserve"> </w:t>
      </w:r>
      <w:proofErr w:type="spellStart"/>
      <w:r w:rsidR="00B1527C">
        <w:t>zapůjčení</w:t>
      </w:r>
      <w:proofErr w:type="spellEnd"/>
      <w:r w:rsidR="00B1527C">
        <w:t xml:space="preserve"> </w:t>
      </w:r>
      <w:proofErr w:type="spellStart"/>
      <w:r w:rsidR="00B1527C">
        <w:t>klubovny</w:t>
      </w:r>
      <w:proofErr w:type="spellEnd"/>
      <w:r w:rsidR="00B1527C">
        <w:t xml:space="preserve">    </w:t>
      </w:r>
      <w:proofErr w:type="spellStart"/>
      <w:r w:rsidR="00B1527C">
        <w:t>zájmovým</w:t>
      </w:r>
      <w:proofErr w:type="spellEnd"/>
      <w:r w:rsidR="00B1527C">
        <w:t xml:space="preserve"> </w:t>
      </w:r>
      <w:proofErr w:type="spellStart"/>
      <w:r w:rsidR="00B1527C">
        <w:t>skupinám</w:t>
      </w:r>
      <w:proofErr w:type="spellEnd"/>
      <w:r w:rsidR="00B1527C">
        <w:t xml:space="preserve"> (</w:t>
      </w:r>
      <w:proofErr w:type="spellStart"/>
      <w:r w:rsidR="00B1527C">
        <w:t>např</w:t>
      </w:r>
      <w:proofErr w:type="spellEnd"/>
      <w:r w:rsidR="00B1527C">
        <w:t xml:space="preserve">. </w:t>
      </w:r>
      <w:proofErr w:type="spellStart"/>
      <w:r w:rsidR="00B1527C">
        <w:t>Kroužky</w:t>
      </w:r>
      <w:proofErr w:type="spellEnd"/>
      <w:r w:rsidR="00B1527C">
        <w:t xml:space="preserve"> pro </w:t>
      </w:r>
      <w:proofErr w:type="spellStart"/>
      <w:r w:rsidR="00B1527C">
        <w:t>děti</w:t>
      </w:r>
      <w:proofErr w:type="spellEnd"/>
      <w:r w:rsidR="00B1527C">
        <w:t xml:space="preserve">, </w:t>
      </w:r>
      <w:proofErr w:type="spellStart"/>
      <w:r w:rsidR="00B1527C">
        <w:t>seniory</w:t>
      </w:r>
      <w:proofErr w:type="spellEnd"/>
      <w:r w:rsidR="00B1527C">
        <w:t>)</w:t>
      </w:r>
      <w:r>
        <w:br/>
        <w:t xml:space="preserve">•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menších</w:t>
      </w:r>
      <w:proofErr w:type="spellEnd"/>
      <w:r>
        <w:t xml:space="preserve"> </w:t>
      </w:r>
      <w:proofErr w:type="spellStart"/>
      <w:r>
        <w:t>kulturních</w:t>
      </w:r>
      <w:proofErr w:type="spellEnd"/>
      <w:r w:rsidR="00B1527C">
        <w:t xml:space="preserve">, </w:t>
      </w:r>
      <w:proofErr w:type="spellStart"/>
      <w:r>
        <w:t>společenských</w:t>
      </w:r>
      <w:proofErr w:type="spellEnd"/>
      <w:r w:rsidR="00B1527C">
        <w:t xml:space="preserve"> a </w:t>
      </w:r>
      <w:proofErr w:type="spellStart"/>
      <w:r w:rsidR="00B1527C">
        <w:t>komunitních</w:t>
      </w:r>
      <w:proofErr w:type="spellEnd"/>
      <w:r>
        <w:t xml:space="preserve"> </w:t>
      </w:r>
      <w:proofErr w:type="spellStart"/>
      <w:r>
        <w:t>akcí</w:t>
      </w:r>
      <w:proofErr w:type="spellEnd"/>
      <w:r>
        <w:br/>
        <w:t xml:space="preserve">•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a </w:t>
      </w:r>
      <w:proofErr w:type="spellStart"/>
      <w:r>
        <w:t>posílení</w:t>
      </w:r>
      <w:proofErr w:type="spellEnd"/>
      <w:r>
        <w:t xml:space="preserve"> </w:t>
      </w:r>
      <w:proofErr w:type="spellStart"/>
      <w:r>
        <w:t>komunitního</w:t>
      </w:r>
      <w:proofErr w:type="spellEnd"/>
      <w:r>
        <w:t xml:space="preserve"> </w:t>
      </w:r>
      <w:proofErr w:type="spellStart"/>
      <w:r>
        <w:t>života</w:t>
      </w:r>
      <w:proofErr w:type="spellEnd"/>
    </w:p>
    <w:p w14:paraId="21B77401" w14:textId="77777777" w:rsidR="00476176" w:rsidRDefault="00C95FE6">
      <w:pPr>
        <w:pStyle w:val="Nadpis2"/>
      </w:pPr>
      <w:r>
        <w:t>6. Žádost o podporu</w:t>
      </w:r>
    </w:p>
    <w:p w14:paraId="15EA1B37" w14:textId="77777777" w:rsidR="00476176" w:rsidRDefault="00C95FE6">
      <w:r>
        <w:t>Osadní výbor Nová Hospoda žádá zastupitelstvo obce Kamenice o:</w:t>
      </w:r>
      <w:r>
        <w:br/>
        <w:t xml:space="preserve">• Zařazení </w:t>
      </w:r>
      <w:r>
        <w:t>projektu „Multifunkční hřiště s klubovnou“ do rozpočtu obce pro rok 2026–2027</w:t>
      </w:r>
      <w:r>
        <w:br/>
        <w:t>• Finanční podporu ve výši 4 000 000 Kč z rozpočtu obce</w:t>
      </w:r>
      <w:r>
        <w:br/>
        <w:t>• Pomoc s administrací dotační žádosti a stavebního řízení</w:t>
      </w:r>
    </w:p>
    <w:p w14:paraId="5122C015" w14:textId="77777777" w:rsidR="00476176" w:rsidRDefault="00C95FE6">
      <w:r>
        <w:br/>
        <w:t>Za Osadní výbor Nová Hospoda</w:t>
      </w:r>
    </w:p>
    <w:p w14:paraId="3D2FBAD3" w14:textId="77777777" w:rsidR="00476176" w:rsidRDefault="00C95FE6">
      <w:r>
        <w:t>V Kamenici dne 30. října 2025</w:t>
      </w:r>
    </w:p>
    <w:p w14:paraId="6B1EF848" w14:textId="41A03E50" w:rsidR="00476176" w:rsidRDefault="00C95FE6">
      <w:r>
        <w:br/>
      </w:r>
      <w:r w:rsidR="00B1527C">
        <w:t>Simona Lvovská</w:t>
      </w:r>
    </w:p>
    <w:p w14:paraId="1E27D4E0" w14:textId="77777777" w:rsidR="00476176" w:rsidRDefault="00C95FE6">
      <w:r>
        <w:t>Jméno a podpis předsedy OV Nová Hospoda</w:t>
      </w:r>
    </w:p>
    <w:sectPr w:rsidR="004761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6176"/>
    <w:rsid w:val="00A134BD"/>
    <w:rsid w:val="00AA1D8D"/>
    <w:rsid w:val="00B1527C"/>
    <w:rsid w:val="00B47730"/>
    <w:rsid w:val="00C95F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1C155"/>
  <w14:defaultImageDpi w14:val="300"/>
  <w15:docId w15:val="{BDB884B6-2DFF-404E-BE2A-840BD08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0188C-F81E-4CE4-A263-2C06BA63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Pavel Šotola</cp:lastModifiedBy>
  <cp:revision>2</cp:revision>
  <dcterms:created xsi:type="dcterms:W3CDTF">2025-12-01T06:51:00Z</dcterms:created>
  <dcterms:modified xsi:type="dcterms:W3CDTF">2025-12-01T06:51:00Z</dcterms:modified>
  <cp:category/>
</cp:coreProperties>
</file>